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123" w:rsidRDefault="009A2A39"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33.35pt;margin-top:267.7pt;width:316.8pt;height:47.4pt;z-index:251666432;mso-width-percent:400;mso-width-percent:400;mso-width-relative:margin;mso-height-relative:margin" filled="f" stroked="f">
            <v:textbox>
              <w:txbxContent>
                <w:p w:rsidR="009A2A39" w:rsidRPr="009A2A39" w:rsidRDefault="009A2A39" w:rsidP="009A2A39">
                  <w:pPr>
                    <w:jc w:val="center"/>
                    <w:rPr>
                      <w:rFonts w:ascii="Aldine401 BT" w:hAnsi="Aldine401 BT"/>
                      <w:b/>
                      <w:sz w:val="60"/>
                      <w:szCs w:val="60"/>
                    </w:rPr>
                  </w:pPr>
                  <w:r w:rsidRPr="009A2A39">
                    <w:rPr>
                      <w:rFonts w:ascii="Aldine401 BT" w:hAnsi="Aldine401 BT"/>
                      <w:b/>
                      <w:sz w:val="60"/>
                      <w:szCs w:val="60"/>
                    </w:rPr>
                    <w:t>Samantha Harris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9" type="#_x0000_t202" style="position:absolute;margin-left:108.95pt;margin-top:153.35pt;width:577.75pt;height:83pt;z-index:251664384;mso-width-relative:margin;mso-height-relative:margin" filled="f" stroked="f">
            <v:textbox>
              <w:txbxContent>
                <w:p w:rsidR="00236A00" w:rsidRPr="00E67992" w:rsidRDefault="00236A00" w:rsidP="00236A00">
                  <w:pPr>
                    <w:jc w:val="center"/>
                    <w:rPr>
                      <w:rFonts w:ascii="Bickley Script LET" w:hAnsi="Bickley Script LET"/>
                      <w:b/>
                      <w:color w:val="00B050"/>
                      <w:sz w:val="144"/>
                      <w:szCs w:val="144"/>
                    </w:rPr>
                  </w:pPr>
                  <w:r w:rsidRPr="00E67992">
                    <w:rPr>
                      <w:rFonts w:ascii="Bickley Script LET" w:hAnsi="Bickley Script LET"/>
                      <w:b/>
                      <w:color w:val="00B050"/>
                      <w:sz w:val="144"/>
                      <w:szCs w:val="144"/>
                    </w:rPr>
                    <w:t>Women’s History Month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1" type="#_x0000_t202" style="position:absolute;margin-left:108.95pt;margin-top:351.25pt;width:575pt;height:86.9pt;z-index:251668480;mso-width-relative:margin;mso-height-relative:margin" stroked="f">
            <v:textbox>
              <w:txbxContent>
                <w:p w:rsidR="009A2A39" w:rsidRPr="00E67992" w:rsidRDefault="00E67992" w:rsidP="009A2A39">
                  <w:pPr>
                    <w:spacing w:after="0"/>
                    <w:jc w:val="center"/>
                    <w:rPr>
                      <w:rFonts w:ascii="Bickley Script LET" w:hAnsi="Bickley Script LET"/>
                      <w:b/>
                      <w:color w:val="00B050"/>
                      <w:sz w:val="80"/>
                      <w:szCs w:val="80"/>
                    </w:rPr>
                  </w:pPr>
                  <w:r w:rsidRPr="00E67992">
                    <w:rPr>
                      <w:rFonts w:ascii="Bickley Script LET" w:hAnsi="Bickley Script LET"/>
                      <w:b/>
                      <w:color w:val="00B050"/>
                      <w:sz w:val="80"/>
                      <w:szCs w:val="80"/>
                    </w:rPr>
                    <w:t>‘</w:t>
                  </w:r>
                  <w:r w:rsidR="009A2A39" w:rsidRPr="00E67992">
                    <w:rPr>
                      <w:rFonts w:ascii="Bickley Script LET" w:hAnsi="Bickley Script LET"/>
                      <w:b/>
                      <w:color w:val="00B050"/>
                      <w:sz w:val="80"/>
                      <w:szCs w:val="80"/>
                    </w:rPr>
                    <w:t>A Woman Making History’</w:t>
                  </w:r>
                </w:p>
                <w:p w:rsidR="009A2A39" w:rsidRPr="00E67992" w:rsidRDefault="009A2A39" w:rsidP="009A2A39">
                  <w:pPr>
                    <w:spacing w:after="0"/>
                    <w:jc w:val="center"/>
                    <w:rPr>
                      <w:rFonts w:ascii="Bickley Script LET" w:hAnsi="Bickley Script LET"/>
                      <w:b/>
                      <w:color w:val="00B050"/>
                      <w:sz w:val="80"/>
                      <w:szCs w:val="80"/>
                    </w:rPr>
                  </w:pPr>
                  <w:r w:rsidRPr="00E67992">
                    <w:rPr>
                      <w:rFonts w:ascii="Bickley Script LET" w:hAnsi="Bickley Script LET"/>
                      <w:b/>
                      <w:color w:val="00B050"/>
                      <w:sz w:val="80"/>
                      <w:szCs w:val="80"/>
                    </w:rPr>
                    <w:t>March 21, 2011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2" type="#_x0000_t202" style="position:absolute;margin-left:229.6pt;margin-top:463.3pt;width:316.75pt;height:39.8pt;z-index:251670528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Humanst521 Lt BT" w:hAnsi="Humanst521 Lt BT"/>
                      <w:i/>
                      <w:sz w:val="24"/>
                      <w:szCs w:val="24"/>
                    </w:rPr>
                  </w:pPr>
                  <w:r w:rsidRPr="009A2A39">
                    <w:rPr>
                      <w:rFonts w:ascii="Humanst521 Lt BT" w:hAnsi="Humanst521 Lt BT"/>
                      <w:i/>
                      <w:sz w:val="24"/>
                      <w:szCs w:val="24"/>
                    </w:rPr>
                    <w:t>And whatsoever ye do, do it heartily</w:t>
                  </w:r>
                </w:p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Humanst521 Lt BT" w:hAnsi="Humanst521 Lt BT"/>
                      <w:i/>
                      <w:sz w:val="24"/>
                      <w:szCs w:val="24"/>
                    </w:rPr>
                  </w:pPr>
                  <w:r w:rsidRPr="009A2A39">
                    <w:rPr>
                      <w:rFonts w:ascii="Humanst521 Lt BT" w:hAnsi="Humanst521 Lt BT"/>
                      <w:i/>
                      <w:sz w:val="24"/>
                      <w:szCs w:val="24"/>
                    </w:rPr>
                    <w:t>Col 3:23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8" type="#_x0000_t202" style="position:absolute;margin-left:202.7pt;margin-top:110.2pt;width:370.2pt;height:45.6pt;z-index:251662336;mso-width-relative:margin;mso-height-relative:margin" filled="f" stroked="f">
            <v:textbox>
              <w:txbxContent>
                <w:p w:rsidR="00236A00" w:rsidRPr="009A2A39" w:rsidRDefault="00236A00" w:rsidP="00236A00">
                  <w:pPr>
                    <w:jc w:val="center"/>
                    <w:rPr>
                      <w:rFonts w:ascii="Aldine401 BT" w:hAnsi="Aldine401 BT"/>
                      <w:sz w:val="36"/>
                      <w:szCs w:val="36"/>
                    </w:rPr>
                  </w:pPr>
                  <w:r w:rsidRPr="009A2A39">
                    <w:rPr>
                      <w:rFonts w:ascii="Aldine401 BT" w:hAnsi="Aldine401 BT"/>
                      <w:sz w:val="36"/>
                      <w:szCs w:val="36"/>
                    </w:rPr>
                    <w:t>In Honor of</w:t>
                  </w:r>
                </w:p>
              </w:txbxContent>
            </v:textbox>
          </v:shape>
        </w:pict>
      </w:r>
      <w:r w:rsidR="00236A00">
        <w:rPr>
          <w:noProof/>
          <w:lang w:eastAsia="zh-TW"/>
        </w:rPr>
        <w:pict>
          <v:shape id="_x0000_s1026" type="#_x0000_t202" style="position:absolute;margin-left:23.85pt;margin-top:18.95pt;width:742.35pt;height:578.05pt;z-index:251660288;mso-width-relative:margin;mso-height-relative:margin" stroked="f">
            <v:textbox style="mso-next-textbox:#_x0000_s1026">
              <w:txbxContent>
                <w:p w:rsidR="00236A00" w:rsidRDefault="00E67992">
                  <w:r>
                    <w:rPr>
                      <w:noProof/>
                    </w:rPr>
                    <w:drawing>
                      <wp:inline distT="0" distB="0" distL="0" distR="0">
                        <wp:extent cx="9229344" cy="7193280"/>
                        <wp:effectExtent l="19050" t="0" r="0" b="0"/>
                        <wp:docPr id="3" name="Picture 2" descr="Free-Printable-Certificate-6-Gree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ree-Printable-Certificate-6-Green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9344" cy="71932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E33123" w:rsidSect="00236A00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dine401 BT">
    <w:panose1 w:val="02020602060306020A03"/>
    <w:charset w:val="00"/>
    <w:family w:val="roman"/>
    <w:pitch w:val="variable"/>
    <w:sig w:usb0="00000087" w:usb1="00000000" w:usb2="00000000" w:usb3="00000000" w:csb0="0000001B" w:csb1="00000000"/>
  </w:font>
  <w:font w:name="Bickley Script LET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Humanst521 Lt BT">
    <w:panose1 w:val="020B0402020204020304"/>
    <w:charset w:val="00"/>
    <w:family w:val="swiss"/>
    <w:pitch w:val="variable"/>
    <w:sig w:usb0="800000AF" w:usb1="1000204A" w:usb2="00000000" w:usb3="00000000" w:csb0="000000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236A00"/>
    <w:rsid w:val="0000690A"/>
    <w:rsid w:val="000237AE"/>
    <w:rsid w:val="001A5E1E"/>
    <w:rsid w:val="00236A00"/>
    <w:rsid w:val="0028193B"/>
    <w:rsid w:val="005B2E41"/>
    <w:rsid w:val="009A2A39"/>
    <w:rsid w:val="009D5F46"/>
    <w:rsid w:val="00C72CB3"/>
    <w:rsid w:val="00CB6924"/>
    <w:rsid w:val="00D5206F"/>
    <w:rsid w:val="00E679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2E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36A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6A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Bob</dc:creator>
  <cp:lastModifiedBy>Bob</cp:lastModifiedBy>
  <cp:revision>3</cp:revision>
  <dcterms:created xsi:type="dcterms:W3CDTF">2012-01-03T20:58:00Z</dcterms:created>
  <dcterms:modified xsi:type="dcterms:W3CDTF">2012-01-03T20:59:00Z</dcterms:modified>
</cp:coreProperties>
</file>